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78B5D" w14:textId="19F2A680" w:rsidR="00AD1231" w:rsidRDefault="00AD1231" w:rsidP="00AD1231">
      <w:pPr>
        <w:pStyle w:val="CRCoverPage"/>
        <w:tabs>
          <w:tab w:val="right" w:pos="9639"/>
        </w:tabs>
        <w:spacing w:after="0"/>
        <w:rPr>
          <w:b/>
          <w:i/>
          <w:noProof/>
          <w:sz w:val="28"/>
        </w:rPr>
      </w:pPr>
      <w:r>
        <w:rPr>
          <w:rFonts w:cs="Arial"/>
          <w:b/>
          <w:bCs/>
          <w:sz w:val="24"/>
          <w:szCs w:val="24"/>
        </w:rPr>
        <w:t>3GPP TSG-RAN WG3 Meeting #11</w:t>
      </w:r>
      <w:r w:rsidR="00442382">
        <w:rPr>
          <w:rFonts w:cs="Arial"/>
          <w:b/>
          <w:bCs/>
          <w:sz w:val="24"/>
          <w:szCs w:val="24"/>
        </w:rPr>
        <w:t>9</w:t>
      </w:r>
      <w:r>
        <w:rPr>
          <w:b/>
          <w:i/>
          <w:noProof/>
          <w:sz w:val="28"/>
        </w:rPr>
        <w:tab/>
      </w:r>
      <w:r w:rsidR="00B63877" w:rsidRPr="00B63877">
        <w:rPr>
          <w:b/>
          <w:i/>
          <w:noProof/>
          <w:sz w:val="28"/>
        </w:rPr>
        <w:t>R3-230600</w:t>
      </w:r>
    </w:p>
    <w:p w14:paraId="37992F91" w14:textId="00AD1278" w:rsidR="006D06DD" w:rsidRPr="006C7A9C" w:rsidRDefault="00442382" w:rsidP="00AD1231">
      <w:pPr>
        <w:pStyle w:val="CRCoverPage"/>
        <w:outlineLvl w:val="0"/>
        <w:rPr>
          <w:b/>
          <w:noProof/>
          <w:sz w:val="24"/>
        </w:rPr>
      </w:pPr>
      <w:r>
        <w:rPr>
          <w:rFonts w:cs="Arial"/>
          <w:b/>
          <w:bCs/>
          <w:sz w:val="24"/>
          <w:szCs w:val="24"/>
        </w:rPr>
        <w:t>Athens</w:t>
      </w:r>
      <w:r w:rsidR="00AD1231">
        <w:rPr>
          <w:rFonts w:cs="Arial"/>
          <w:b/>
          <w:bCs/>
          <w:sz w:val="24"/>
          <w:szCs w:val="24"/>
        </w:rPr>
        <w:t>,</w:t>
      </w:r>
      <w:r>
        <w:rPr>
          <w:rFonts w:cs="Arial"/>
          <w:b/>
          <w:bCs/>
          <w:sz w:val="24"/>
          <w:szCs w:val="24"/>
        </w:rPr>
        <w:t xml:space="preserve"> Greece,</w:t>
      </w:r>
      <w:r w:rsidR="00AD1231">
        <w:rPr>
          <w:rFonts w:cs="Arial"/>
          <w:b/>
          <w:bCs/>
          <w:sz w:val="24"/>
          <w:szCs w:val="24"/>
        </w:rPr>
        <w:t xml:space="preserve"> </w:t>
      </w:r>
      <w:r>
        <w:rPr>
          <w:rFonts w:cs="Arial"/>
          <w:b/>
          <w:bCs/>
          <w:sz w:val="24"/>
          <w:szCs w:val="24"/>
        </w:rPr>
        <w:t>Feb 27 – 3 Mar 2023</w:t>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5342393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C7A9C">
        <w:rPr>
          <w:rFonts w:eastAsia="宋体" w:cs="Arial"/>
          <w:b/>
          <w:bCs/>
          <w:sz w:val="24"/>
          <w:lang w:val="en-US"/>
        </w:rPr>
        <w:t>12.</w:t>
      </w:r>
      <w:r w:rsidR="00AE6FEF">
        <w:rPr>
          <w:rFonts w:eastAsia="宋体" w:cs="Arial"/>
          <w:b/>
          <w:bCs/>
          <w:sz w:val="24"/>
          <w:lang w:val="en-US"/>
        </w:rPr>
        <w:t>3</w:t>
      </w:r>
    </w:p>
    <w:p w14:paraId="2540C9D1" w14:textId="01F7D1E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r w:rsidR="00F8158A">
        <w:rPr>
          <w:rFonts w:ascii="Arial" w:hAnsi="Arial" w:cs="Arial" w:hint="eastAsia"/>
          <w:b/>
          <w:bCs/>
          <w:sz w:val="24"/>
          <w:lang w:eastAsia="zh-CN"/>
        </w:rPr>
        <w:t>,</w:t>
      </w:r>
      <w:r w:rsidR="00F8158A">
        <w:rPr>
          <w:rFonts w:ascii="Arial" w:hAnsi="Arial" w:cs="Arial"/>
          <w:b/>
          <w:bCs/>
          <w:sz w:val="24"/>
          <w:lang w:eastAsia="zh-CN"/>
        </w:rPr>
        <w:t xml:space="preserve"> Lenovo</w:t>
      </w:r>
      <w:r w:rsidR="00EB7836">
        <w:rPr>
          <w:rFonts w:ascii="Arial" w:hAnsi="Arial" w:cs="Arial"/>
          <w:b/>
          <w:bCs/>
          <w:sz w:val="24"/>
          <w:lang w:eastAsia="zh-CN"/>
        </w:rPr>
        <w:t>, Samsung</w:t>
      </w:r>
    </w:p>
    <w:p w14:paraId="418B26E0" w14:textId="21D545E7"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30432F">
        <w:rPr>
          <w:rFonts w:ascii="Arial" w:hAnsi="Arial" w:cs="Arial"/>
          <w:b/>
          <w:bCs/>
          <w:sz w:val="24"/>
        </w:rPr>
        <w:t>MDT enhancement for AI/ML data collection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Default="005A2C19" w:rsidP="00D03902">
      <w:pPr>
        <w:pStyle w:val="1"/>
        <w:rPr>
          <w:lang w:val="en-US"/>
        </w:rPr>
      </w:pPr>
      <w:r w:rsidRPr="0064252A">
        <w:rPr>
          <w:lang w:val="en-US"/>
        </w:rPr>
        <w:t>Introduction</w:t>
      </w:r>
    </w:p>
    <w:p w14:paraId="0549DE09" w14:textId="7FCB3E17" w:rsidR="000C6561" w:rsidRDefault="0075648C" w:rsidP="000C6561">
      <w:pPr>
        <w:rPr>
          <w:lang w:eastAsia="zh-CN"/>
        </w:rPr>
      </w:pPr>
      <w:r>
        <w:rPr>
          <w:lang w:eastAsia="zh-CN"/>
        </w:rPr>
        <w:t>In the</w:t>
      </w:r>
      <w:r w:rsidR="00EC0105">
        <w:rPr>
          <w:lang w:eastAsia="zh-CN"/>
        </w:rPr>
        <w:t xml:space="preserve"> previous</w:t>
      </w:r>
      <w:r>
        <w:rPr>
          <w:lang w:eastAsia="zh-CN"/>
        </w:rPr>
        <w:t xml:space="preserve"> meeting, MDT enhancement for AI/ML function are left to be discussed in details.</w:t>
      </w:r>
    </w:p>
    <w:p w14:paraId="5DEC477C" w14:textId="77777777" w:rsidR="00F10EB2" w:rsidRDefault="00F10EB2" w:rsidP="00F10EB2">
      <w:pPr>
        <w:rPr>
          <w:rFonts w:ascii="Calibri" w:eastAsia="等线" w:hAnsi="Calibri" w:cs="Calibri"/>
          <w:b/>
          <w:bCs/>
          <w:color w:val="0000FF"/>
          <w:sz w:val="18"/>
        </w:rPr>
      </w:pPr>
      <w:r>
        <w:rPr>
          <w:rFonts w:ascii="Calibri" w:eastAsia="等线" w:hAnsi="Calibri" w:cs="Calibri"/>
          <w:b/>
          <w:bCs/>
          <w:color w:val="0000FF"/>
          <w:sz w:val="18"/>
        </w:rPr>
        <w:t>Study the scenarios, issues and solutions to support the continuous data collection within a period for AI/ML via MDT.</w:t>
      </w:r>
    </w:p>
    <w:p w14:paraId="4C7F4101" w14:textId="77777777" w:rsidR="00F10EB2" w:rsidRDefault="00F10EB2" w:rsidP="00F10EB2">
      <w:r>
        <w:rPr>
          <w:rFonts w:ascii="Calibri" w:eastAsia="等线" w:hAnsi="Calibri" w:cs="Calibri"/>
          <w:b/>
          <w:bCs/>
          <w:color w:val="0000FF"/>
          <w:sz w:val="18"/>
        </w:rPr>
        <w:t>More clarification on granularity of UE selection are needed in the next meeting.</w:t>
      </w:r>
    </w:p>
    <w:p w14:paraId="5912B102" w14:textId="63E269FD" w:rsidR="00DA757C" w:rsidRPr="00DA757C" w:rsidRDefault="00DA757C" w:rsidP="00FE3A02">
      <w:pPr>
        <w:rPr>
          <w:lang w:eastAsia="zh-CN"/>
        </w:rPr>
      </w:pPr>
      <w:r>
        <w:rPr>
          <w:lang w:eastAsia="zh-CN"/>
        </w:rPr>
        <w:t xml:space="preserve">In this contribution, we focus on </w:t>
      </w:r>
      <w:r w:rsidR="006E6FCC">
        <w:rPr>
          <w:lang w:eastAsia="zh-CN"/>
        </w:rPr>
        <w:t xml:space="preserve">the analysis on </w:t>
      </w:r>
      <w:r w:rsidR="001D5ED6">
        <w:rPr>
          <w:lang w:eastAsia="zh-CN"/>
        </w:rPr>
        <w:t xml:space="preserve">MDT enhancement to support the </w:t>
      </w:r>
      <w:r w:rsidR="00FF71EC">
        <w:rPr>
          <w:lang w:eastAsia="zh-CN"/>
        </w:rPr>
        <w:t xml:space="preserve">continuous </w:t>
      </w:r>
      <w:r w:rsidR="001D5ED6">
        <w:rPr>
          <w:lang w:eastAsia="zh-CN"/>
        </w:rPr>
        <w:t>AI/ML data collection for the certain time-series AI/ML model.</w:t>
      </w:r>
    </w:p>
    <w:p w14:paraId="689DF092" w14:textId="7E60FE2A" w:rsidR="00B24B75" w:rsidRPr="005429E3" w:rsidRDefault="000D4C15" w:rsidP="005429E3">
      <w:pPr>
        <w:pStyle w:val="1"/>
        <w:rPr>
          <w:rFonts w:eastAsia="宋体"/>
          <w:lang w:val="en-US" w:eastAsia="zh-CN"/>
        </w:rPr>
      </w:pPr>
      <w:r>
        <w:rPr>
          <w:rFonts w:eastAsia="宋体"/>
          <w:lang w:val="en-US" w:eastAsia="zh-CN"/>
        </w:rPr>
        <w:t>Discussion</w:t>
      </w:r>
    </w:p>
    <w:p w14:paraId="6C688C19" w14:textId="526360C1" w:rsidR="006B0087" w:rsidRDefault="009F7F35" w:rsidP="006B0087">
      <w:pPr>
        <w:jc w:val="both"/>
        <w:rPr>
          <w:lang w:eastAsia="zh-CN"/>
        </w:rPr>
      </w:pPr>
      <w:r>
        <w:rPr>
          <w:lang w:eastAsia="zh-CN"/>
        </w:rPr>
        <w:t>In the previous meeting</w:t>
      </w:r>
      <w:r w:rsidR="0045397D">
        <w:rPr>
          <w:lang w:eastAsia="zh-CN"/>
        </w:rPr>
        <w:t>, some companies indicate that continuous data collection is used for real time training/inference.</w:t>
      </w:r>
      <w:r w:rsidR="003D285F">
        <w:rPr>
          <w:lang w:eastAsia="zh-CN"/>
        </w:rPr>
        <w:t xml:space="preserve"> However, continuous data collection just realizes the new format of a set of data. </w:t>
      </w:r>
      <w:r w:rsidR="006B0087">
        <w:rPr>
          <w:rFonts w:hint="eastAsia"/>
          <w:lang w:eastAsia="zh-CN"/>
        </w:rPr>
        <w:t>F</w:t>
      </w:r>
      <w:r w:rsidR="006B0087">
        <w:rPr>
          <w:lang w:eastAsia="zh-CN"/>
        </w:rPr>
        <w:t>rom the aspects of AI/ML algorithms, if the time-series based AI/ML model (e.g., LSTM) performs model inference/model training, the input data for this kind of AI/ML model is a time series of continuous information. Therefore, if AI/ML function resides in the RAN, the continuous information reporting from UE needs to be resolved.</w:t>
      </w:r>
      <w:r w:rsidR="001E5A48">
        <w:rPr>
          <w:lang w:eastAsia="zh-CN"/>
        </w:rPr>
        <w:t xml:space="preserve"> Take the figure1 as an example, </w:t>
      </w:r>
      <w:r w:rsidR="002E54EB">
        <w:rPr>
          <w:lang w:eastAsia="zh-CN"/>
        </w:rPr>
        <w:t>the data collection is requested from T0 and T7</w:t>
      </w:r>
      <w:r w:rsidR="003E3BDD">
        <w:rPr>
          <w:lang w:eastAsia="zh-CN"/>
        </w:rPr>
        <w:t xml:space="preserve">, and it cannot be </w:t>
      </w:r>
      <w:r w:rsidR="003E3BDD" w:rsidRPr="003E3BDD">
        <w:rPr>
          <w:lang w:eastAsia="zh-CN"/>
        </w:rPr>
        <w:t>guarantee</w:t>
      </w:r>
      <w:r w:rsidR="003E3BDD">
        <w:rPr>
          <w:lang w:eastAsia="zh-CN"/>
        </w:rPr>
        <w:t xml:space="preserve">d that UE will not change its state. </w:t>
      </w:r>
      <w:r w:rsidR="00C51B48">
        <w:rPr>
          <w:lang w:eastAsia="zh-CN"/>
        </w:rPr>
        <w:t>If it happens, the data collection will be interrupted and the data collection for AI/ML training/inference will be interrupted.</w:t>
      </w:r>
    </w:p>
    <w:p w14:paraId="5083FD9A" w14:textId="77777777" w:rsidR="002D1DE8" w:rsidRDefault="002D1DE8" w:rsidP="002D1DE8">
      <w:pPr>
        <w:jc w:val="center"/>
        <w:rPr>
          <w:b/>
          <w:lang w:eastAsia="zh-CN"/>
        </w:rPr>
      </w:pPr>
      <w:r>
        <w:rPr>
          <w:b/>
          <w:noProof/>
          <w:lang w:eastAsia="zh-CN"/>
        </w:rPr>
        <w:drawing>
          <wp:inline distT="0" distB="0" distL="0" distR="0" wp14:anchorId="3C96833D" wp14:editId="7535911A">
            <wp:extent cx="6088534" cy="1117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943" cy="1127234"/>
                    </a:xfrm>
                    <a:prstGeom prst="rect">
                      <a:avLst/>
                    </a:prstGeom>
                    <a:noFill/>
                  </pic:spPr>
                </pic:pic>
              </a:graphicData>
            </a:graphic>
          </wp:inline>
        </w:drawing>
      </w:r>
    </w:p>
    <w:p w14:paraId="4C2F6008" w14:textId="75EB2F71" w:rsidR="002D1DE8" w:rsidRPr="00E57A27" w:rsidRDefault="002D1DE8" w:rsidP="00E57A27">
      <w:pPr>
        <w:jc w:val="center"/>
        <w:rPr>
          <w:bCs/>
          <w:lang w:eastAsia="zh-CN"/>
        </w:rPr>
      </w:pPr>
      <w:r>
        <w:rPr>
          <w:bCs/>
          <w:lang w:eastAsia="zh-CN"/>
        </w:rPr>
        <w:t>Figure 1. Continuous UE measurements from T0 to T7.</w:t>
      </w:r>
    </w:p>
    <w:p w14:paraId="01D38DCD" w14:textId="7E25F6B8" w:rsidR="006B0087" w:rsidRDefault="00BA33EF" w:rsidP="006B0087">
      <w:pPr>
        <w:jc w:val="both"/>
        <w:rPr>
          <w:b/>
          <w:lang w:eastAsia="zh-CN"/>
        </w:rPr>
      </w:pPr>
      <w:r>
        <w:rPr>
          <w:b/>
          <w:lang w:eastAsia="zh-CN"/>
        </w:rPr>
        <w:t>Observation</w:t>
      </w:r>
      <w:r w:rsidR="006B0087">
        <w:rPr>
          <w:b/>
          <w:lang w:eastAsia="zh-CN"/>
        </w:rPr>
        <w:t xml:space="preserve"> </w:t>
      </w:r>
      <w:r w:rsidR="00E95673">
        <w:rPr>
          <w:b/>
          <w:lang w:eastAsia="zh-CN"/>
        </w:rPr>
        <w:t>1</w:t>
      </w:r>
      <w:r w:rsidR="006B0087">
        <w:rPr>
          <w:b/>
          <w:lang w:eastAsia="zh-CN"/>
        </w:rPr>
        <w:t xml:space="preserve">: </w:t>
      </w:r>
      <w:r w:rsidR="009D7F87">
        <w:rPr>
          <w:b/>
          <w:lang w:eastAsia="zh-CN"/>
        </w:rPr>
        <w:t>Based on the current collection mechanisms, t</w:t>
      </w:r>
      <w:r>
        <w:rPr>
          <w:b/>
          <w:lang w:eastAsia="zh-CN"/>
        </w:rPr>
        <w:t>he continuous data collection</w:t>
      </w:r>
      <w:r w:rsidR="00EB7BCD">
        <w:rPr>
          <w:b/>
          <w:lang w:eastAsia="zh-CN"/>
        </w:rPr>
        <w:t xml:space="preserve"> for AI/ML</w:t>
      </w:r>
      <w:r>
        <w:rPr>
          <w:b/>
          <w:lang w:eastAsia="zh-CN"/>
        </w:rPr>
        <w:t xml:space="preserve"> will </w:t>
      </w:r>
      <w:r w:rsidR="0097523F">
        <w:rPr>
          <w:b/>
          <w:lang w:eastAsia="zh-CN"/>
        </w:rPr>
        <w:t>be interrupted when UE state is changed.</w:t>
      </w:r>
    </w:p>
    <w:p w14:paraId="2BF3A88C" w14:textId="77777777" w:rsidR="006B0087" w:rsidRDefault="006B0087" w:rsidP="006B0087">
      <w:pPr>
        <w:jc w:val="both"/>
        <w:rPr>
          <w:lang w:eastAsia="zh-CN"/>
        </w:rPr>
      </w:pPr>
      <w:r>
        <w:rPr>
          <w:lang w:eastAsia="zh-CN"/>
        </w:rPr>
        <w:t xml:space="preserve">In addition to </w:t>
      </w:r>
      <w:r>
        <w:rPr>
          <w:rFonts w:hint="eastAsia"/>
          <w:lang w:eastAsia="zh-CN"/>
        </w:rPr>
        <w:t xml:space="preserve">the standard impacts over Xn interface, the potential standard impacts over Uu interface also needs to be considered. For now, existing MDT mechanisms can be worked as the baseline, and no need to define a new signaling to transfer the UE measurement. When the AI/ML model needs to collect the input information from UE for inference or training, in order to meet the requirement of consecutive input data, the existing MDT mechanisms needs to be enhanced to support. </w:t>
      </w:r>
    </w:p>
    <w:p w14:paraId="3D95C9BF" w14:textId="77777777" w:rsidR="006B0087" w:rsidRDefault="006B0087" w:rsidP="006B0087">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could not perform the predictions. Therefore, current MDT mechanism should be enhanced to support consecutive AI/ML data collection.</w:t>
      </w:r>
    </w:p>
    <w:p w14:paraId="3669686C" w14:textId="276FB528" w:rsidR="006B0087" w:rsidRDefault="006B0087" w:rsidP="006B0087">
      <w:pPr>
        <w:rPr>
          <w:b/>
          <w:bCs/>
          <w:lang w:eastAsia="zh-CN"/>
        </w:rPr>
      </w:pPr>
      <w:r>
        <w:rPr>
          <w:rFonts w:hint="eastAsia"/>
          <w:b/>
          <w:bCs/>
          <w:lang w:eastAsia="zh-CN"/>
        </w:rPr>
        <w:t xml:space="preserve">Proposal </w:t>
      </w:r>
      <w:r w:rsidR="00026B8F">
        <w:rPr>
          <w:b/>
          <w:bCs/>
          <w:lang w:eastAsia="zh-CN"/>
        </w:rPr>
        <w:t>1</w:t>
      </w:r>
      <w:r>
        <w:rPr>
          <w:rFonts w:hint="eastAsia"/>
          <w:b/>
          <w:bCs/>
          <w:lang w:eastAsia="zh-CN"/>
        </w:rPr>
        <w:t xml:space="preserve">: Current MDT mechanism should be enhanced in order to support </w:t>
      </w:r>
      <w:r w:rsidR="00DE0BD0">
        <w:rPr>
          <w:b/>
          <w:lang w:eastAsia="zh-CN"/>
        </w:rPr>
        <w:t>continuous</w:t>
      </w:r>
      <w:r>
        <w:rPr>
          <w:rFonts w:hint="eastAsia"/>
          <w:b/>
          <w:bCs/>
          <w:lang w:eastAsia="zh-CN"/>
        </w:rPr>
        <w:t xml:space="preserve"> AI/ML data collection.</w:t>
      </w:r>
    </w:p>
    <w:p w14:paraId="04D7CE61" w14:textId="77777777" w:rsidR="006B0087" w:rsidRDefault="006B0087" w:rsidP="006B0087">
      <w:pPr>
        <w:rPr>
          <w:lang w:eastAsia="zh-CN"/>
        </w:rPr>
      </w:pPr>
      <w:r>
        <w:rPr>
          <w:rFonts w:hint="eastAsia"/>
          <w:lang w:eastAsia="zh-CN"/>
        </w:rPr>
        <w:lastRenderedPageBreak/>
        <w:t>When UE location information needs to be leveraged as input, model training or model inference in NG-RAN node shall collect the historical UE information including UE location information in the past period of time. Therefore, it is recommended to introduce an indication in the logged MDT measurement configuration to indicate UE whether to collect consecutive historical information (coordinates, latitude, longitude, altitude, etc) no matter what UE state is Idle, Inactive, or Connected state. The MDT configuration also includes measurement period, and measurement duration.</w:t>
      </w:r>
    </w:p>
    <w:p w14:paraId="5287F630" w14:textId="7B19A5F4" w:rsidR="001874C3" w:rsidRDefault="001874C3" w:rsidP="006B0087">
      <w:pPr>
        <w:rPr>
          <w:lang w:eastAsia="zh-CN"/>
        </w:rPr>
      </w:pPr>
      <w:r>
        <w:rPr>
          <w:lang w:eastAsia="zh-CN"/>
        </w:rPr>
        <w:t>Following are the signaling procedures for the continuous data collection:</w:t>
      </w:r>
    </w:p>
    <w:p w14:paraId="6A57DC2D" w14:textId="6C11E8EF" w:rsidR="0097441A" w:rsidRDefault="0097441A" w:rsidP="0097441A">
      <w:pPr>
        <w:jc w:val="center"/>
        <w:rPr>
          <w:lang w:eastAsia="zh-CN"/>
        </w:rPr>
      </w:pPr>
      <w:r>
        <w:rPr>
          <w:noProof/>
          <w:lang w:eastAsia="zh-CN"/>
        </w:rPr>
        <w:drawing>
          <wp:inline distT="0" distB="0" distL="0" distR="0" wp14:anchorId="28ACEC1F" wp14:editId="6C854A5D">
            <wp:extent cx="5850950" cy="32406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5450" cy="3265332"/>
                    </a:xfrm>
                    <a:prstGeom prst="rect">
                      <a:avLst/>
                    </a:prstGeom>
                    <a:noFill/>
                  </pic:spPr>
                </pic:pic>
              </a:graphicData>
            </a:graphic>
          </wp:inline>
        </w:drawing>
      </w:r>
    </w:p>
    <w:p w14:paraId="5082C33A" w14:textId="0769EB98" w:rsidR="0097441A" w:rsidRDefault="0097441A" w:rsidP="0097441A">
      <w:pPr>
        <w:jc w:val="center"/>
        <w:rPr>
          <w:lang w:eastAsia="zh-CN"/>
        </w:rPr>
      </w:pPr>
      <w:r>
        <w:rPr>
          <w:rFonts w:hint="eastAsia"/>
          <w:lang w:eastAsia="zh-CN"/>
        </w:rPr>
        <w:t>F</w:t>
      </w:r>
      <w:r>
        <w:rPr>
          <w:lang w:eastAsia="zh-CN"/>
        </w:rPr>
        <w:t>igure 1. Signaling procedures for the continuous data collection</w:t>
      </w:r>
    </w:p>
    <w:p w14:paraId="66151C3A" w14:textId="3883C015" w:rsidR="006B0087" w:rsidRDefault="006B0087" w:rsidP="006B0087">
      <w:pPr>
        <w:rPr>
          <w:b/>
          <w:bCs/>
          <w:lang w:eastAsia="zh-CN"/>
        </w:rPr>
      </w:pPr>
      <w:r>
        <w:rPr>
          <w:rFonts w:hint="eastAsia"/>
          <w:b/>
          <w:bCs/>
          <w:lang w:eastAsia="zh-CN"/>
        </w:rPr>
        <w:t xml:space="preserve">Proposal </w:t>
      </w:r>
      <w:r w:rsidR="00026B8F">
        <w:rPr>
          <w:b/>
          <w:bCs/>
          <w:lang w:eastAsia="zh-CN"/>
        </w:rPr>
        <w:t>2</w:t>
      </w:r>
      <w:r>
        <w:rPr>
          <w:rFonts w:hint="eastAsia"/>
          <w:b/>
          <w:bCs/>
          <w:lang w:eastAsia="zh-CN"/>
        </w:rPr>
        <w:t xml:space="preserve">: Introduce an indication in the logged MDT measurement configuration to indicate UE whether to collect </w:t>
      </w:r>
      <w:r w:rsidR="00E53ACC">
        <w:rPr>
          <w:b/>
          <w:bCs/>
          <w:lang w:eastAsia="zh-CN"/>
        </w:rPr>
        <w:t>continuous</w:t>
      </w:r>
      <w:r>
        <w:rPr>
          <w:rFonts w:hint="eastAsia"/>
          <w:b/>
          <w:bCs/>
          <w:lang w:eastAsia="zh-CN"/>
        </w:rPr>
        <w:t xml:space="preserve"> information (</w:t>
      </w:r>
      <w:r w:rsidR="00FB2081">
        <w:rPr>
          <w:b/>
          <w:bCs/>
          <w:lang w:eastAsia="zh-CN"/>
        </w:rPr>
        <w:t xml:space="preserve">e.g., </w:t>
      </w:r>
      <w:r>
        <w:rPr>
          <w:rFonts w:hint="eastAsia"/>
          <w:b/>
          <w:bCs/>
          <w:lang w:eastAsia="zh-CN"/>
        </w:rPr>
        <w:t>latitude, longitude, altitude, etc</w:t>
      </w:r>
      <w:r w:rsidR="00FB2081">
        <w:rPr>
          <w:b/>
          <w:bCs/>
          <w:lang w:eastAsia="zh-CN"/>
        </w:rPr>
        <w:t>.</w:t>
      </w:r>
      <w:r>
        <w:rPr>
          <w:rFonts w:hint="eastAsia"/>
          <w:b/>
          <w:bCs/>
          <w:lang w:eastAsia="zh-CN"/>
        </w:rPr>
        <w:t>)</w:t>
      </w:r>
      <w:r w:rsidR="00735685">
        <w:rPr>
          <w:b/>
          <w:bCs/>
          <w:lang w:eastAsia="zh-CN"/>
        </w:rPr>
        <w:t xml:space="preserve"> across various RRC states (connected, inactive, idle)</w:t>
      </w:r>
      <w:r w:rsidR="00BA75FD">
        <w:rPr>
          <w:b/>
          <w:bCs/>
          <w:lang w:eastAsia="zh-CN"/>
        </w:rPr>
        <w:t>.</w:t>
      </w:r>
    </w:p>
    <w:p w14:paraId="77D69E7B" w14:textId="77777777" w:rsidR="004F24C7" w:rsidRPr="00DF6445" w:rsidRDefault="004F24C7" w:rsidP="004F24C7">
      <w:pPr>
        <w:rPr>
          <w:bCs/>
          <w:lang w:eastAsia="zh-CN"/>
        </w:rPr>
      </w:pPr>
      <w:r w:rsidRPr="00DF6445">
        <w:rPr>
          <w:bCs/>
          <w:lang w:eastAsia="zh-CN"/>
        </w:rPr>
        <w:t>In a</w:t>
      </w:r>
      <w:r>
        <w:rPr>
          <w:bCs/>
          <w:lang w:eastAsia="zh-CN"/>
        </w:rPr>
        <w:t xml:space="preserve">ddition to the continuous data collection indication, the measurement </w:t>
      </w:r>
      <w:r w:rsidRPr="00836B63">
        <w:rPr>
          <w:bCs/>
          <w:lang w:eastAsia="zh-CN"/>
        </w:rPr>
        <w:t>periodicity</w:t>
      </w:r>
      <w:r>
        <w:rPr>
          <w:bCs/>
          <w:lang w:eastAsia="zh-CN"/>
        </w:rPr>
        <w:t xml:space="preserve"> may need extension for AI/ML requirements. And timing information also needs to be included in the configuration, to indicate the start time, end time or duration of the measurements. </w:t>
      </w:r>
    </w:p>
    <w:p w14:paraId="163484C8" w14:textId="25F007E1" w:rsidR="004F24C7" w:rsidRPr="004F24C7" w:rsidRDefault="004F24C7" w:rsidP="006B0087">
      <w:pPr>
        <w:rPr>
          <w:b/>
          <w:bCs/>
          <w:lang w:eastAsia="zh-CN"/>
        </w:rPr>
      </w:pPr>
      <w:r>
        <w:rPr>
          <w:b/>
          <w:bCs/>
          <w:lang w:eastAsia="zh-CN"/>
        </w:rPr>
        <w:t>Proposal 3: 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14:paraId="3753D5FF" w14:textId="16AAEC27" w:rsidR="009E4722" w:rsidRDefault="009E4722" w:rsidP="006B0087">
      <w:pPr>
        <w:rPr>
          <w:bCs/>
          <w:lang w:eastAsia="zh-CN"/>
        </w:rPr>
      </w:pPr>
      <w:r>
        <w:rPr>
          <w:bCs/>
          <w:lang w:eastAsia="zh-CN"/>
        </w:rPr>
        <w:t xml:space="preserve">Since the MDT enhancement needs to coordinate </w:t>
      </w:r>
      <w:r w:rsidR="00037E20">
        <w:rPr>
          <w:bCs/>
          <w:lang w:eastAsia="zh-CN"/>
        </w:rPr>
        <w:t>other groups</w:t>
      </w:r>
      <w:r w:rsidR="009636E1">
        <w:rPr>
          <w:bCs/>
          <w:lang w:eastAsia="zh-CN"/>
        </w:rPr>
        <w:t xml:space="preserve">, </w:t>
      </w:r>
      <w:r w:rsidR="001465A7">
        <w:rPr>
          <w:bCs/>
          <w:lang w:eastAsia="zh-CN"/>
        </w:rPr>
        <w:t xml:space="preserve">and there </w:t>
      </w:r>
      <w:r w:rsidR="00317410">
        <w:rPr>
          <w:bCs/>
          <w:lang w:eastAsia="zh-CN"/>
        </w:rPr>
        <w:t>are</w:t>
      </w:r>
      <w:r w:rsidR="001465A7">
        <w:rPr>
          <w:bCs/>
          <w:lang w:eastAsia="zh-CN"/>
        </w:rPr>
        <w:t xml:space="preserve"> the impacts on OAM and Uu</w:t>
      </w:r>
      <w:r w:rsidR="00317410">
        <w:rPr>
          <w:bCs/>
          <w:lang w:eastAsia="zh-CN"/>
        </w:rPr>
        <w:t xml:space="preserve"> interface</w:t>
      </w:r>
      <w:r>
        <w:rPr>
          <w:bCs/>
          <w:lang w:eastAsia="zh-CN"/>
        </w:rPr>
        <w:t>, the LS should be sent to ask RAN2</w:t>
      </w:r>
      <w:r w:rsidR="00FB5C88">
        <w:rPr>
          <w:bCs/>
          <w:lang w:eastAsia="zh-CN"/>
        </w:rPr>
        <w:t>/SA5</w:t>
      </w:r>
      <w:r>
        <w:rPr>
          <w:bCs/>
          <w:lang w:eastAsia="zh-CN"/>
        </w:rPr>
        <w:t xml:space="preserve"> whether the continuous </w:t>
      </w:r>
      <w:r w:rsidR="00300A77">
        <w:rPr>
          <w:bCs/>
          <w:lang w:eastAsia="zh-CN"/>
        </w:rPr>
        <w:t>AI/ML related information</w:t>
      </w:r>
      <w:r w:rsidR="004F406B">
        <w:rPr>
          <w:bCs/>
          <w:lang w:eastAsia="zh-CN"/>
        </w:rPr>
        <w:t xml:space="preserve"> reporting from UE</w:t>
      </w:r>
      <w:r w:rsidR="00300A77">
        <w:rPr>
          <w:bCs/>
          <w:lang w:eastAsia="zh-CN"/>
        </w:rPr>
        <w:t xml:space="preserve"> </w:t>
      </w:r>
      <w:r>
        <w:rPr>
          <w:bCs/>
          <w:lang w:eastAsia="zh-CN"/>
        </w:rPr>
        <w:t>should be supported and whether the solution proposed by RAN3 is feasible.</w:t>
      </w:r>
    </w:p>
    <w:p w14:paraId="4C91239B" w14:textId="316CC22B" w:rsidR="00F510F2" w:rsidRPr="00C026E7" w:rsidRDefault="00F510F2" w:rsidP="00F510F2">
      <w:pPr>
        <w:rPr>
          <w:bCs/>
          <w:lang w:eastAsia="zh-CN"/>
        </w:rPr>
      </w:pPr>
      <w:r>
        <w:rPr>
          <w:rFonts w:hint="eastAsia"/>
          <w:b/>
          <w:bCs/>
          <w:lang w:eastAsia="zh-CN"/>
        </w:rPr>
        <w:t xml:space="preserve">Proposal </w:t>
      </w:r>
      <w:r w:rsidR="00B86AE3">
        <w:rPr>
          <w:b/>
          <w:bCs/>
          <w:lang w:eastAsia="zh-CN"/>
        </w:rPr>
        <w:t>4</w:t>
      </w:r>
      <w:r>
        <w:rPr>
          <w:rFonts w:hint="eastAsia"/>
          <w:b/>
          <w:bCs/>
          <w:lang w:eastAsia="zh-CN"/>
        </w:rPr>
        <w:t xml:space="preserve">: </w:t>
      </w:r>
      <w:r>
        <w:rPr>
          <w:b/>
          <w:bCs/>
          <w:lang w:eastAsia="zh-CN"/>
        </w:rPr>
        <w:t>Send LS to RAN2</w:t>
      </w:r>
      <w:r w:rsidR="00E92C05">
        <w:rPr>
          <w:b/>
          <w:bCs/>
          <w:lang w:eastAsia="zh-CN"/>
        </w:rPr>
        <w:t>/SA5</w:t>
      </w:r>
      <w:r>
        <w:rPr>
          <w:b/>
          <w:bCs/>
          <w:lang w:eastAsia="zh-CN"/>
        </w:rPr>
        <w:t xml:space="preserve"> on the MDT enhancement to support continuous AI/ML related information reporting from UE</w:t>
      </w:r>
      <w:r w:rsidR="00266254">
        <w:rPr>
          <w:b/>
          <w:bCs/>
          <w:lang w:eastAsia="zh-CN"/>
        </w:rPr>
        <w:t xml:space="preserve"> to check the feasibility</w:t>
      </w:r>
      <w:r>
        <w:rPr>
          <w:b/>
          <w:bCs/>
          <w:lang w:eastAsia="zh-CN"/>
        </w:rPr>
        <w:t>.</w:t>
      </w:r>
    </w:p>
    <w:p w14:paraId="3C8652FE" w14:textId="77777777" w:rsidR="0034111C" w:rsidRPr="00A10F7A" w:rsidRDefault="00EE7FA7" w:rsidP="00D03902">
      <w:pPr>
        <w:pStyle w:val="1"/>
        <w:rPr>
          <w:lang w:val="en-US"/>
        </w:rPr>
      </w:pPr>
      <w:r w:rsidRPr="00A10F7A">
        <w:rPr>
          <w:lang w:val="en-US"/>
        </w:rPr>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426AB2BF" w14:textId="7B0F3CD1" w:rsidR="001C2181" w:rsidRDefault="001C2181" w:rsidP="001C2181">
      <w:pPr>
        <w:jc w:val="both"/>
        <w:rPr>
          <w:b/>
          <w:lang w:eastAsia="zh-CN"/>
        </w:rPr>
      </w:pPr>
      <w:r>
        <w:rPr>
          <w:b/>
          <w:lang w:eastAsia="zh-CN"/>
        </w:rPr>
        <w:t>Observation 1: The continuous data collection for AI/ML will be interrupted when UE state is changed.</w:t>
      </w:r>
    </w:p>
    <w:p w14:paraId="326874D7" w14:textId="77777777" w:rsidR="00666791" w:rsidRDefault="00666791" w:rsidP="00666791">
      <w:pPr>
        <w:rPr>
          <w:b/>
          <w:bCs/>
          <w:lang w:eastAsia="zh-CN"/>
        </w:rPr>
      </w:pPr>
      <w:r>
        <w:rPr>
          <w:rFonts w:hint="eastAsia"/>
          <w:b/>
          <w:bCs/>
          <w:lang w:eastAsia="zh-CN"/>
        </w:rPr>
        <w:t xml:space="preserve">Proposal </w:t>
      </w:r>
      <w:r>
        <w:rPr>
          <w:b/>
          <w:bCs/>
          <w:lang w:eastAsia="zh-CN"/>
        </w:rPr>
        <w:t>1</w:t>
      </w:r>
      <w:r>
        <w:rPr>
          <w:rFonts w:hint="eastAsia"/>
          <w:b/>
          <w:bCs/>
          <w:lang w:eastAsia="zh-CN"/>
        </w:rPr>
        <w:t xml:space="preserve">: Current MDT mechanism should be enhanced in order to support </w:t>
      </w:r>
      <w:r>
        <w:rPr>
          <w:b/>
          <w:lang w:eastAsia="zh-CN"/>
        </w:rPr>
        <w:t>continuous</w:t>
      </w:r>
      <w:r>
        <w:rPr>
          <w:rFonts w:hint="eastAsia"/>
          <w:b/>
          <w:bCs/>
          <w:lang w:eastAsia="zh-CN"/>
        </w:rPr>
        <w:t xml:space="preserve"> AI/ML data collection.</w:t>
      </w:r>
    </w:p>
    <w:p w14:paraId="2A2E2E91" w14:textId="2D72D377" w:rsidR="00602D64" w:rsidRDefault="00602D64" w:rsidP="00602D64">
      <w:pPr>
        <w:rPr>
          <w:b/>
          <w:bCs/>
          <w:lang w:eastAsia="zh-CN"/>
        </w:rPr>
      </w:pPr>
      <w:r>
        <w:rPr>
          <w:rFonts w:hint="eastAsia"/>
          <w:b/>
          <w:bCs/>
          <w:lang w:eastAsia="zh-CN"/>
        </w:rPr>
        <w:t xml:space="preserve">Proposal </w:t>
      </w:r>
      <w:r>
        <w:rPr>
          <w:b/>
          <w:bCs/>
          <w:lang w:eastAsia="zh-CN"/>
        </w:rPr>
        <w:t>2</w:t>
      </w:r>
      <w:r>
        <w:rPr>
          <w:rFonts w:hint="eastAsia"/>
          <w:b/>
          <w:bCs/>
          <w:lang w:eastAsia="zh-CN"/>
        </w:rPr>
        <w:t xml:space="preserve">: Introduce an indication in the logged MDT measurement configuration to indicate UE whether to collect </w:t>
      </w:r>
      <w:r>
        <w:rPr>
          <w:b/>
          <w:bCs/>
          <w:lang w:eastAsia="zh-CN"/>
        </w:rPr>
        <w:t>continuous</w:t>
      </w:r>
      <w:r>
        <w:rPr>
          <w:rFonts w:hint="eastAsia"/>
          <w:b/>
          <w:bCs/>
          <w:lang w:eastAsia="zh-CN"/>
        </w:rPr>
        <w:t xml:space="preserve"> information (</w:t>
      </w:r>
      <w:r>
        <w:rPr>
          <w:b/>
          <w:bCs/>
          <w:lang w:eastAsia="zh-CN"/>
        </w:rPr>
        <w:t xml:space="preserve">e.g., </w:t>
      </w:r>
      <w:r>
        <w:rPr>
          <w:rFonts w:hint="eastAsia"/>
          <w:b/>
          <w:bCs/>
          <w:lang w:eastAsia="zh-CN"/>
        </w:rPr>
        <w:t>latitude, longitude, altitude, etc</w:t>
      </w:r>
      <w:r>
        <w:rPr>
          <w:b/>
          <w:bCs/>
          <w:lang w:eastAsia="zh-CN"/>
        </w:rPr>
        <w:t>.</w:t>
      </w:r>
      <w:r>
        <w:rPr>
          <w:rFonts w:hint="eastAsia"/>
          <w:b/>
          <w:bCs/>
          <w:lang w:eastAsia="zh-CN"/>
        </w:rPr>
        <w:t>)</w:t>
      </w:r>
      <w:r w:rsidR="00F36446">
        <w:rPr>
          <w:b/>
          <w:bCs/>
          <w:lang w:eastAsia="zh-CN"/>
        </w:rPr>
        <w:t xml:space="preserve"> </w:t>
      </w:r>
      <w:r w:rsidR="008B0B0C">
        <w:rPr>
          <w:b/>
          <w:bCs/>
          <w:lang w:eastAsia="zh-CN"/>
        </w:rPr>
        <w:t>across various RRC states (connected, inactive, idle)</w:t>
      </w:r>
      <w:r>
        <w:rPr>
          <w:b/>
          <w:bCs/>
          <w:lang w:eastAsia="zh-CN"/>
        </w:rPr>
        <w:t>.</w:t>
      </w:r>
    </w:p>
    <w:p w14:paraId="0529A867" w14:textId="72F15401" w:rsidR="00602D64" w:rsidRPr="00602D64" w:rsidRDefault="00602D64" w:rsidP="00666791">
      <w:pPr>
        <w:rPr>
          <w:b/>
          <w:bCs/>
          <w:lang w:eastAsia="zh-CN"/>
        </w:rPr>
      </w:pPr>
      <w:r>
        <w:rPr>
          <w:b/>
          <w:bCs/>
          <w:lang w:eastAsia="zh-CN"/>
        </w:rPr>
        <w:t>Proposal 3: T</w:t>
      </w:r>
      <w:r>
        <w:rPr>
          <w:rFonts w:hint="eastAsia"/>
          <w:b/>
          <w:bCs/>
          <w:lang w:eastAsia="zh-CN"/>
        </w:rPr>
        <w:t>he MDT configuration also includes measurement period</w:t>
      </w:r>
      <w:r>
        <w:rPr>
          <w:b/>
          <w:bCs/>
          <w:lang w:eastAsia="zh-CN"/>
        </w:rPr>
        <w:t>icity</w:t>
      </w:r>
      <w:r>
        <w:rPr>
          <w:rFonts w:hint="eastAsia"/>
          <w:b/>
          <w:bCs/>
          <w:lang w:eastAsia="zh-CN"/>
        </w:rPr>
        <w:t>, and measurement duration.</w:t>
      </w:r>
    </w:p>
    <w:p w14:paraId="129D2A32" w14:textId="08DBA5D7" w:rsidR="00666791" w:rsidRPr="00B80D11" w:rsidRDefault="00666791" w:rsidP="00B80D11">
      <w:pPr>
        <w:rPr>
          <w:bCs/>
          <w:lang w:eastAsia="zh-CN"/>
        </w:rPr>
      </w:pPr>
      <w:r>
        <w:rPr>
          <w:rFonts w:hint="eastAsia"/>
          <w:b/>
          <w:bCs/>
          <w:lang w:eastAsia="zh-CN"/>
        </w:rPr>
        <w:lastRenderedPageBreak/>
        <w:t xml:space="preserve">Proposal </w:t>
      </w:r>
      <w:r w:rsidR="001B3CE9">
        <w:rPr>
          <w:b/>
          <w:bCs/>
          <w:lang w:eastAsia="zh-CN"/>
        </w:rPr>
        <w:t>4</w:t>
      </w:r>
      <w:r>
        <w:rPr>
          <w:rFonts w:hint="eastAsia"/>
          <w:b/>
          <w:bCs/>
          <w:lang w:eastAsia="zh-CN"/>
        </w:rPr>
        <w:t xml:space="preserve">: </w:t>
      </w:r>
      <w:r>
        <w:rPr>
          <w:b/>
          <w:bCs/>
          <w:lang w:eastAsia="zh-CN"/>
        </w:rPr>
        <w:t>Send LS to RAN2/SA5 on the MDT enhancement to support continuous AI/ML related information reporting from UE</w:t>
      </w:r>
      <w:r w:rsidR="005C08E2">
        <w:rPr>
          <w:b/>
          <w:bCs/>
          <w:lang w:eastAsia="zh-CN"/>
        </w:rPr>
        <w:t xml:space="preserve"> to check the feasibility</w:t>
      </w:r>
      <w:r>
        <w:rPr>
          <w:b/>
          <w:bCs/>
          <w:lang w:eastAsia="zh-CN"/>
        </w:rPr>
        <w:t>.</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7C202324" w14:textId="43E32831" w:rsidR="00E40AE0" w:rsidRDefault="003D3C90" w:rsidP="00402888">
      <w:pPr>
        <w:numPr>
          <w:ilvl w:val="0"/>
          <w:numId w:val="19"/>
        </w:numPr>
        <w:ind w:left="0" w:firstLine="0"/>
        <w:rPr>
          <w:lang w:eastAsia="zh-CN"/>
        </w:rPr>
      </w:pPr>
      <w:bookmarkStart w:id="0" w:name="_Ref85560929"/>
      <w:bookmarkStart w:id="1" w:name="_Ref78932497"/>
      <w:bookmarkStart w:id="2" w:name="_Ref78919169"/>
      <w:r>
        <w:rPr>
          <w:lang w:eastAsia="zh-CN"/>
        </w:rPr>
        <w:t>TR37.817, Study on enhancement for Data Collection for NR and EN-DC</w:t>
      </w:r>
      <w:bookmarkEnd w:id="0"/>
    </w:p>
    <w:bookmarkEnd w:id="1"/>
    <w:bookmarkEnd w:id="2"/>
    <w:p w14:paraId="0D146F3B" w14:textId="26FDFE36" w:rsidR="001412A8" w:rsidRPr="001412A8" w:rsidRDefault="00732564" w:rsidP="001412A8">
      <w:pPr>
        <w:tabs>
          <w:tab w:val="left" w:pos="1985"/>
        </w:tabs>
        <w:overflowPunct/>
        <w:autoSpaceDE/>
        <w:autoSpaceDN/>
        <w:adjustRightInd/>
        <w:spacing w:after="0"/>
        <w:jc w:val="both"/>
        <w:textAlignment w:val="auto"/>
        <w:rPr>
          <w:rFonts w:eastAsia="等线"/>
          <w:lang w:eastAsia="zh-CN"/>
        </w:rPr>
      </w:pPr>
      <w:r>
        <w:rPr>
          <w:rFonts w:eastAsia="等线"/>
          <w:lang w:eastAsia="zh-CN"/>
        </w:rPr>
        <w:t>[2] R3-</w:t>
      </w:r>
      <w:r w:rsidR="001450A1">
        <w:t>230601</w:t>
      </w:r>
      <w:bookmarkStart w:id="3" w:name="_GoBack"/>
      <w:bookmarkEnd w:id="3"/>
      <w:r w:rsidR="00F969FB">
        <w:rPr>
          <w:rFonts w:eastAsia="等线"/>
          <w:lang w:eastAsia="zh-CN"/>
        </w:rPr>
        <w:t xml:space="preserve">, </w:t>
      </w:r>
      <w:r w:rsidR="000B78D0">
        <w:rPr>
          <w:rFonts w:eastAsia="等线"/>
          <w:lang w:eastAsia="zh-CN"/>
        </w:rPr>
        <w:t xml:space="preserve">[DRAFT] </w:t>
      </w:r>
      <w:r w:rsidR="00F969FB">
        <w:rPr>
          <w:rFonts w:eastAsia="等线"/>
          <w:lang w:eastAsia="zh-CN"/>
        </w:rPr>
        <w:t xml:space="preserve">LS on the MDT enhancement to support continuous AI/ML related information </w:t>
      </w:r>
      <w:r w:rsidR="003C196F">
        <w:rPr>
          <w:rFonts w:eastAsia="等线"/>
          <w:lang w:eastAsia="zh-CN"/>
        </w:rPr>
        <w:t xml:space="preserve">reporting </w:t>
      </w:r>
      <w:r w:rsidR="00F969FB">
        <w:rPr>
          <w:rFonts w:eastAsia="等线"/>
          <w:lang w:eastAsia="zh-CN"/>
        </w:rPr>
        <w:t>from UE</w:t>
      </w:r>
      <w:r w:rsidR="003C196F">
        <w:rPr>
          <w:rFonts w:eastAsia="等线"/>
          <w:lang w:eastAsia="zh-CN"/>
        </w:rPr>
        <w:t>, ZTE</w:t>
      </w:r>
    </w:p>
    <w:sectPr w:rsidR="001412A8" w:rsidRPr="001412A8"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04311" w14:textId="77777777" w:rsidR="00CF023D" w:rsidRDefault="00CF023D">
      <w:r>
        <w:separator/>
      </w:r>
    </w:p>
  </w:endnote>
  <w:endnote w:type="continuationSeparator" w:id="0">
    <w:p w14:paraId="37274C1C" w14:textId="77777777" w:rsidR="00CF023D" w:rsidRDefault="00CF023D">
      <w:r>
        <w:continuationSeparator/>
      </w:r>
    </w:p>
  </w:endnote>
  <w:endnote w:type="continuationNotice" w:id="1">
    <w:p w14:paraId="7920793F" w14:textId="77777777" w:rsidR="00CF023D" w:rsidRDefault="00CF0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F82338" w:rsidRDefault="00F8233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1296">
      <w:rPr>
        <w:rFonts w:ascii="Arial" w:hAnsi="Arial" w:cs="Arial"/>
        <w:b/>
        <w:noProof/>
        <w:sz w:val="18"/>
        <w:szCs w:val="18"/>
      </w:rPr>
      <w:t>3</w:t>
    </w:r>
    <w:r>
      <w:rPr>
        <w:rFonts w:ascii="Arial" w:hAnsi="Arial" w:cs="Arial"/>
        <w:b/>
        <w:sz w:val="18"/>
        <w:szCs w:val="18"/>
      </w:rPr>
      <w:fldChar w:fldCharType="end"/>
    </w:r>
  </w:p>
  <w:p w14:paraId="0DDFE5C6" w14:textId="77777777" w:rsidR="00F82338" w:rsidRDefault="00F823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B221E" w14:textId="77777777" w:rsidR="00CF023D" w:rsidRDefault="00CF023D">
      <w:r>
        <w:separator/>
      </w:r>
    </w:p>
  </w:footnote>
  <w:footnote w:type="continuationSeparator" w:id="0">
    <w:p w14:paraId="4A529DA9" w14:textId="77777777" w:rsidR="00CF023D" w:rsidRDefault="00CF023D">
      <w:r>
        <w:continuationSeparator/>
      </w:r>
    </w:p>
  </w:footnote>
  <w:footnote w:type="continuationNotice" w:id="1">
    <w:p w14:paraId="1DFB3263" w14:textId="77777777" w:rsidR="00CF023D" w:rsidRDefault="00CF02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9"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A34A44"/>
    <w:multiLevelType w:val="hybridMultilevel"/>
    <w:tmpl w:val="BBC02930"/>
    <w:lvl w:ilvl="0" w:tplc="ACB8B7E6">
      <w:start w:val="2021"/>
      <w:numFmt w:val="bullet"/>
      <w:lvlText w:val="-"/>
      <w:lvlJc w:val="left"/>
      <w:pPr>
        <w:ind w:left="699" w:hanging="420"/>
      </w:pPr>
      <w:rPr>
        <w:rFonts w:ascii="Arial" w:eastAsiaTheme="minorEastAsia" w:hAnsi="Arial" w:cs="Aria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A4694"/>
    <w:multiLevelType w:val="hybridMultilevel"/>
    <w:tmpl w:val="F356B850"/>
    <w:lvl w:ilvl="0" w:tplc="ACB8B7E6">
      <w:start w:val="2021"/>
      <w:numFmt w:val="bullet"/>
      <w:lvlText w:val="-"/>
      <w:lvlJc w:val="left"/>
      <w:pPr>
        <w:ind w:left="420" w:hanging="420"/>
      </w:pPr>
      <w:rPr>
        <w:rFonts w:ascii="Arial" w:eastAsiaTheme="minorEastAsia" w:hAnsi="Arial" w:cs="Arial" w:hint="default"/>
      </w:rPr>
    </w:lvl>
    <w:lvl w:ilvl="1" w:tplc="ACB8B7E6">
      <w:start w:val="202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3" w15:restartNumberingAfterBreak="0">
    <w:nsid w:val="53162D2F"/>
    <w:multiLevelType w:val="multilevel"/>
    <w:tmpl w:val="EE9424C2"/>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34934"/>
    <w:multiLevelType w:val="hybridMultilevel"/>
    <w:tmpl w:val="0B7E2254"/>
    <w:lvl w:ilvl="0" w:tplc="ACB8B7E6">
      <w:start w:val="202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1"/>
  </w:num>
  <w:num w:numId="3">
    <w:abstractNumId w:val="33"/>
  </w:num>
  <w:num w:numId="4">
    <w:abstractNumId w:val="31"/>
  </w:num>
  <w:num w:numId="5">
    <w:abstractNumId w:val="0"/>
  </w:num>
  <w:num w:numId="6">
    <w:abstractNumId w:val="1"/>
  </w:num>
  <w:num w:numId="7">
    <w:abstractNumId w:val="18"/>
  </w:num>
  <w:num w:numId="8">
    <w:abstractNumId w:val="28"/>
  </w:num>
  <w:num w:numId="9">
    <w:abstractNumId w:val="25"/>
  </w:num>
  <w:num w:numId="10">
    <w:abstractNumId w:val="17"/>
  </w:num>
  <w:num w:numId="11">
    <w:abstractNumId w:val="10"/>
  </w:num>
  <w:num w:numId="12">
    <w:abstractNumId w:val="9"/>
  </w:num>
  <w:num w:numId="13">
    <w:abstractNumId w:val="36"/>
  </w:num>
  <w:num w:numId="14">
    <w:abstractNumId w:val="34"/>
  </w:num>
  <w:num w:numId="15">
    <w:abstractNumId w:val="14"/>
  </w:num>
  <w:num w:numId="16">
    <w:abstractNumId w:val="5"/>
  </w:num>
  <w:num w:numId="17">
    <w:abstractNumId w:val="7"/>
  </w:num>
  <w:num w:numId="18">
    <w:abstractNumId w:val="6"/>
  </w:num>
  <w:num w:numId="19">
    <w:abstractNumId w:val="30"/>
  </w:num>
  <w:num w:numId="20">
    <w:abstractNumId w:val="3"/>
  </w:num>
  <w:num w:numId="21">
    <w:abstractNumId w:val="12"/>
  </w:num>
  <w:num w:numId="22">
    <w:abstractNumId w:val="13"/>
  </w:num>
  <w:num w:numId="23">
    <w:abstractNumId w:val="19"/>
  </w:num>
  <w:num w:numId="24">
    <w:abstractNumId w:val="27"/>
  </w:num>
  <w:num w:numId="25">
    <w:abstractNumId w:val="4"/>
  </w:num>
  <w:num w:numId="26">
    <w:abstractNumId w:val="20"/>
  </w:num>
  <w:num w:numId="27">
    <w:abstractNumId w:val="2"/>
  </w:num>
  <w:num w:numId="28">
    <w:abstractNumId w:val="15"/>
  </w:num>
  <w:num w:numId="29">
    <w:abstractNumId w:val="26"/>
  </w:num>
  <w:num w:numId="30">
    <w:abstractNumId w:val="21"/>
  </w:num>
  <w:num w:numId="31">
    <w:abstractNumId w:val="22"/>
  </w:num>
  <w:num w:numId="32">
    <w:abstractNumId w:val="8"/>
  </w:num>
  <w:num w:numId="33">
    <w:abstractNumId w:val="35"/>
  </w:num>
  <w:num w:numId="34">
    <w:abstractNumId w:val="16"/>
  </w:num>
  <w:num w:numId="35">
    <w:abstractNumId w:val="37"/>
  </w:num>
  <w:num w:numId="36">
    <w:abstractNumId w:val="23"/>
  </w:num>
  <w:num w:numId="37">
    <w:abstractNumId w:val="29"/>
  </w:num>
  <w:num w:numId="38">
    <w:abstractNumId w:val="24"/>
  </w:num>
  <w:num w:numId="3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6974"/>
    <w:rsid w:val="00026B8F"/>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20"/>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2C0"/>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D0"/>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0C5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0A1"/>
    <w:rsid w:val="0014566D"/>
    <w:rsid w:val="001457AE"/>
    <w:rsid w:val="0014588F"/>
    <w:rsid w:val="00145BA4"/>
    <w:rsid w:val="001461DB"/>
    <w:rsid w:val="00146352"/>
    <w:rsid w:val="00146566"/>
    <w:rsid w:val="001465A7"/>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4C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CE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181"/>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5ED6"/>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8FE"/>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48"/>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69B"/>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254"/>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1DE8"/>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EB"/>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A77"/>
    <w:rsid w:val="00300C47"/>
    <w:rsid w:val="00300DDA"/>
    <w:rsid w:val="00300F55"/>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2F"/>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8E1"/>
    <w:rsid w:val="003169B9"/>
    <w:rsid w:val="00316C01"/>
    <w:rsid w:val="00316C72"/>
    <w:rsid w:val="00317410"/>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819"/>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96F"/>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85F"/>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90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BDD"/>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1B"/>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382"/>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7D"/>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6B6"/>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4C7"/>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6B"/>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05"/>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8E2"/>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D64"/>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296"/>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94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91"/>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4CC"/>
    <w:rsid w:val="00672A4E"/>
    <w:rsid w:val="00672A6E"/>
    <w:rsid w:val="00672ACA"/>
    <w:rsid w:val="00672DBF"/>
    <w:rsid w:val="006731CE"/>
    <w:rsid w:val="006737C4"/>
    <w:rsid w:val="006737D4"/>
    <w:rsid w:val="00673935"/>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325B"/>
    <w:rsid w:val="00683357"/>
    <w:rsid w:val="0068338C"/>
    <w:rsid w:val="006838C5"/>
    <w:rsid w:val="006839BD"/>
    <w:rsid w:val="00683EAF"/>
    <w:rsid w:val="006840D0"/>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87"/>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6FCC"/>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564"/>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685"/>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48C"/>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6EA"/>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C1E"/>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78"/>
    <w:rsid w:val="00891CAF"/>
    <w:rsid w:val="00891DCE"/>
    <w:rsid w:val="00891DD4"/>
    <w:rsid w:val="00892289"/>
    <w:rsid w:val="00892472"/>
    <w:rsid w:val="008924A6"/>
    <w:rsid w:val="0089261F"/>
    <w:rsid w:val="00892D7C"/>
    <w:rsid w:val="00892D95"/>
    <w:rsid w:val="00892FAC"/>
    <w:rsid w:val="00892FDE"/>
    <w:rsid w:val="00893535"/>
    <w:rsid w:val="008936F7"/>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B0C"/>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0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58C"/>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B14"/>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6E1"/>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1A"/>
    <w:rsid w:val="00974470"/>
    <w:rsid w:val="009744C7"/>
    <w:rsid w:val="00974B54"/>
    <w:rsid w:val="00974B9C"/>
    <w:rsid w:val="00974CFF"/>
    <w:rsid w:val="00974E80"/>
    <w:rsid w:val="00974EC9"/>
    <w:rsid w:val="0097519A"/>
    <w:rsid w:val="0097523F"/>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221"/>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F8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22"/>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35"/>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A3"/>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3A2"/>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174"/>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4C5"/>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231"/>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6FEF"/>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7C5"/>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77"/>
    <w:rsid w:val="00B638EF"/>
    <w:rsid w:val="00B63A67"/>
    <w:rsid w:val="00B63DF8"/>
    <w:rsid w:val="00B63E1D"/>
    <w:rsid w:val="00B63F84"/>
    <w:rsid w:val="00B640F3"/>
    <w:rsid w:val="00B641CF"/>
    <w:rsid w:val="00B644C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11"/>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AE3"/>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0A2"/>
    <w:rsid w:val="00BA2713"/>
    <w:rsid w:val="00BA2B01"/>
    <w:rsid w:val="00BA2B11"/>
    <w:rsid w:val="00BA2BE3"/>
    <w:rsid w:val="00BA2DD0"/>
    <w:rsid w:val="00BA2E35"/>
    <w:rsid w:val="00BA33EF"/>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5FD"/>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6FF2"/>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88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6E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48"/>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23D"/>
    <w:rsid w:val="00CF0414"/>
    <w:rsid w:val="00CF06D7"/>
    <w:rsid w:val="00CF0871"/>
    <w:rsid w:val="00CF0D1E"/>
    <w:rsid w:val="00CF0D3B"/>
    <w:rsid w:val="00CF1007"/>
    <w:rsid w:val="00CF1094"/>
    <w:rsid w:val="00CF130B"/>
    <w:rsid w:val="00CF131F"/>
    <w:rsid w:val="00CF170B"/>
    <w:rsid w:val="00CF1899"/>
    <w:rsid w:val="00CF18F9"/>
    <w:rsid w:val="00CF1AC5"/>
    <w:rsid w:val="00CF1C9C"/>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03"/>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3EF"/>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73"/>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D0"/>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A2"/>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ACC"/>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A27"/>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05"/>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73"/>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836"/>
    <w:rsid w:val="00EB7BCD"/>
    <w:rsid w:val="00EB7C1B"/>
    <w:rsid w:val="00EB7D84"/>
    <w:rsid w:val="00EB7DB3"/>
    <w:rsid w:val="00EB7EF4"/>
    <w:rsid w:val="00EC0105"/>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299"/>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0EB2"/>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46"/>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0F2"/>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3DE4"/>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58A"/>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5F69"/>
    <w:rsid w:val="00F9600C"/>
    <w:rsid w:val="00F960EA"/>
    <w:rsid w:val="00F9627A"/>
    <w:rsid w:val="00F967E6"/>
    <w:rsid w:val="00F9687B"/>
    <w:rsid w:val="00F969F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9D"/>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81"/>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88"/>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02"/>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1EC"/>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NOZchn">
    <w:name w:val="NO Zchn"/>
    <w:locked/>
    <w:rsid w:val="00A93E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253F684A-A408-4E36-BF01-37617883D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2</cp:revision>
  <cp:lastPrinted>2004-04-16T16:17:00Z</cp:lastPrinted>
  <dcterms:created xsi:type="dcterms:W3CDTF">2023-02-17T04:35:00Z</dcterms:created>
  <dcterms:modified xsi:type="dcterms:W3CDTF">2023-02-17T04:35:00Z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